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BOLSAS PPGL/UFRR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DECLARAÇÃO DE ACÚMULO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Edital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b w:val="1"/>
          <w:i w:val="1"/>
          <w:color w:val="0000ff"/>
          <w:sz w:val="26"/>
          <w:szCs w:val="26"/>
          <w:rtl w:val="0"/>
        </w:rPr>
        <w:t xml:space="preserve">Dados gerais</w:t>
      </w: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55.0" w:type="dxa"/>
        <w:tblLayout w:type="fixed"/>
        <w:tblLook w:val="0000"/>
      </w:tblPr>
      <w:tblGrid>
        <w:gridCol w:w="4830"/>
        <w:gridCol w:w="1560"/>
        <w:gridCol w:w="2880"/>
        <w:tblGridChange w:id="0">
          <w:tblGrid>
            <w:gridCol w:w="4830"/>
            <w:gridCol w:w="1560"/>
            <w:gridCol w:w="2880"/>
          </w:tblGrid>
        </w:tblGridChange>
      </w:tblGrid>
      <w:tr>
        <w:trPr>
          <w:cantSplit w:val="0"/>
          <w:trHeight w:val="522" w:hRule="atLeast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b w:val="1"/>
                <w:rtl w:val="0"/>
              </w:rPr>
              <w:t xml:space="preserve">completo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</w:t>
            </w:r>
            <w:r w:rsidDel="00000000" w:rsidR="00000000" w:rsidRPr="00000000">
              <w:rPr>
                <w:b w:val="1"/>
                <w:rtl w:val="0"/>
              </w:rPr>
              <w:t xml:space="preserve">Candidato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de matrícula: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 de início de 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 do curso:  (    ) Mestrado </w:t>
            </w:r>
            <w:r w:rsidDel="00000000" w:rsidR="00000000" w:rsidRPr="00000000">
              <w:rPr>
                <w:b w:val="1"/>
                <w:rtl w:val="0"/>
              </w:rPr>
              <w:t xml:space="preserve">         (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Doutorado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(SEM ERROS):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Professor(a) Orientador(a):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b w:val="1"/>
          <w:i w:val="1"/>
          <w:color w:val="0000ff"/>
          <w:sz w:val="26"/>
          <w:szCs w:val="26"/>
          <w:rtl w:val="0"/>
        </w:rPr>
        <w:t xml:space="preserve">Acúmulo?</w:t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185.6692913385831"/>
        <w:jc w:val="both"/>
        <w:rPr/>
      </w:pPr>
      <w:r w:rsidDel="00000000" w:rsidR="00000000" w:rsidRPr="00000000">
        <w:rPr>
          <w:rtl w:val="0"/>
        </w:rPr>
        <w:t xml:space="preserve">(    )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possuo bolsas, vínculos empregatícios ou outros rendimentos pecuniários.</w:t>
      </w:r>
    </w:p>
    <w:p w:rsidR="00000000" w:rsidDel="00000000" w:rsidP="00000000" w:rsidRDefault="00000000" w:rsidRPr="00000000" w14:paraId="0000001C">
      <w:pPr>
        <w:ind w:right="185.669291338583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185.6692913385831"/>
        <w:jc w:val="both"/>
        <w:rPr/>
      </w:pPr>
      <w:r w:rsidDel="00000000" w:rsidR="00000000" w:rsidRPr="00000000">
        <w:rPr>
          <w:rtl w:val="0"/>
        </w:rPr>
        <w:t xml:space="preserve">(  ) </w:t>
      </w:r>
      <w:r w:rsidDel="00000000" w:rsidR="00000000" w:rsidRPr="00000000">
        <w:rPr>
          <w:b w:val="1"/>
          <w:rtl w:val="0"/>
        </w:rPr>
        <w:t xml:space="preserve">SIM</w:t>
      </w:r>
      <w:r w:rsidDel="00000000" w:rsidR="00000000" w:rsidRPr="00000000">
        <w:rPr>
          <w:rtl w:val="0"/>
        </w:rPr>
        <w:t xml:space="preserve">, caso venha a ser contemplado com a bolsa, estarei acumulando bolsas, vínculos empregatícios ou outros rendimentos (estando autorizado pelo Instituição de Ensino Superior ou do Programa de Pós-Graduação, antes do início da vigência da bolsa), conforme detalhamento abaixo: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2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170"/>
            <w:gridCol w:w="4005"/>
            <w:gridCol w:w="1980"/>
            <w:gridCol w:w="2130"/>
            <w:tblGridChange w:id="0">
              <w:tblGrid>
                <w:gridCol w:w="1170"/>
                <w:gridCol w:w="4005"/>
                <w:gridCol w:w="1980"/>
                <w:gridCol w:w="21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Acúmulo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Instituição/Agência de Vínculo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Tipo de Vínculo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Início do Vínculo </w:t>
                </w:r>
                <w:r w:rsidDel="00000000" w:rsidR="00000000" w:rsidRPr="00000000">
                  <w:rPr>
                    <w:rtl w:val="0"/>
                  </w:rPr>
                  <w:t xml:space="preserve">(mm/aaaa)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3.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425.19685039370086" w:right="185.6692913385831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Estou ciente de que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posso acumular bolsa de mestrado e doutorado no País com outras bolsas, nacionais e internacionais, de mesmo nível, financiadas com recursos públicos federais.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185.6692913385831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 e data:______________________________________</w:t>
      </w:r>
    </w:p>
    <w:p w:rsidR="00000000" w:rsidDel="00000000" w:rsidP="00000000" w:rsidRDefault="00000000" w:rsidRPr="00000000" w14:paraId="0000003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35.0" w:type="dxa"/>
        <w:jc w:val="left"/>
        <w:tblInd w:w="-108.0" w:type="dxa"/>
        <w:tblLayout w:type="fixed"/>
        <w:tblLook w:val="0000"/>
      </w:tblPr>
      <w:tblGrid>
        <w:gridCol w:w="9435"/>
        <w:tblGridChange w:id="0">
          <w:tblGrid>
            <w:gridCol w:w="9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(GOV, de preferência)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(o/a) candidat(o/a)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2" w:top="1882" w:left="1701" w:right="679" w:header="49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left" w:leader="none" w:pos="749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 xml:space="preserve">UNIVERSIDADE FEDERAL DE RORAIMA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-200024</wp:posOffset>
          </wp:positionV>
          <wp:extent cx="915353" cy="91535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5353" cy="91535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-114299</wp:posOffset>
          </wp:positionV>
          <wp:extent cx="761453" cy="829642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453" cy="8296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left" w:leader="none" w:pos="749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 xml:space="preserve">PRÓ-REITORIA DE PESQUISA E PÓS-GRADUAÇÃO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left" w:leader="none" w:pos="749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 xml:space="preserve">PROGRAMA DE PÓS-GRADUAÇÃO EM LETRAS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Subtitle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ahoma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ahoma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TextBody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Tahoma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andFooter">
    <w:name w:val="Header and Footer"/>
    <w:basedOn w:val="Normal"/>
    <w:next w:val="HeaderandFooter"/>
    <w:autoRedefine w:val="0"/>
    <w:hidden w:val="0"/>
    <w:qFormat w:val="0"/>
    <w:pPr>
      <w:widowControl w:val="0"/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4818"/>
        <w:tab w:val="right" w:leader="none" w:pos="9637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TextBody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 Antiqua" w:cs="Book Antiqua" w:eastAsia="Tahoma" w:hAnsi="Book Antiqua"/>
      <w:b w:val="1"/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ahoma" w:hAnsi="Times New Roman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W-Conteúdodamoldura111">
    <w:name w:val="WW-Conteúdo da moldura111"/>
    <w:next w:val="Normal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Bitstream Vera Sans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widowControl w:val="1"/>
      <w:suppressAutoHyphens w:val="1"/>
      <w:bidi w:val="0"/>
      <w:spacing w:line="1" w:lineRule="atLeast"/>
      <w:ind w:left="0" w:right="0" w:leftChars="-1" w:rightChars="0" w:firstLine="1416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1"/>
      <w:bidi w:val="0"/>
      <w:spacing w:after="119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ahoma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ahoma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Book Antiqua" w:cs="Book Antiqua" w:eastAsia="Book Antiqua" w:hAnsi="Book Antiqua"/>
      <w:b w:val="1"/>
      <w:color w:val="0000ff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Book Antiqua" w:cs="Book Antiqua" w:eastAsia="Book Antiqua" w:hAnsi="Book Antiqua"/>
      <w:b w:val="1"/>
      <w:color w:val="0000ff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CYVHLuFve3trK/M4HVUKdR0ZiQ==">CgMxLjAaHwoBMBIaChgICVIUChJ0YWJsZS5haTQ2cmU5cDgwOWk4AHIhMXBjT0VySUJmX3pZaUNQRzhaWU5tU0hvS0JPRlVpbS1E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2022-10-11T13:24:00Z</dcterms:created>
  <dc:creator>user</dc:creator>
</cp:coreProperties>
</file>